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29" w:rsidRPr="00542729" w:rsidRDefault="00542729" w:rsidP="005556F4">
      <w:pPr>
        <w:shd w:val="clear" w:color="auto" w:fill="FFFFFF"/>
        <w:spacing w:before="153" w:after="153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54272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5556F4" w:rsidRDefault="00542729" w:rsidP="005556F4">
      <w:pPr>
        <w:shd w:val="clear" w:color="auto" w:fill="FFFFFF"/>
        <w:spacing w:before="153" w:after="153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27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порядке подачи и рассмотрения апелляций </w:t>
      </w:r>
    </w:p>
    <w:p w:rsidR="00542729" w:rsidRDefault="00542729" w:rsidP="005556F4">
      <w:pPr>
        <w:shd w:val="clear" w:color="auto" w:fill="FFFFFF"/>
        <w:spacing w:before="153" w:after="153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555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онкурсе</w:t>
      </w:r>
      <w:r w:rsidR="00555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проектных и исследовательских работ учащихся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«Горизонты открытий» - 201</w:t>
      </w:r>
      <w:r w:rsidR="00FC2D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</w:p>
    <w:p w:rsidR="00542729" w:rsidRPr="00542729" w:rsidRDefault="00542729" w:rsidP="00542729">
      <w:pPr>
        <w:shd w:val="clear" w:color="auto" w:fill="FFFFFF"/>
        <w:spacing w:before="153" w:after="153" w:line="613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2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1. Общие положения</w:t>
      </w:r>
    </w:p>
    <w:p w:rsidR="00542729" w:rsidRPr="00542729" w:rsidRDefault="00542729" w:rsidP="00542729">
      <w:pPr>
        <w:shd w:val="clear" w:color="auto" w:fill="FFFFFF"/>
        <w:spacing w:before="100" w:beforeAutospacing="1" w:after="100" w:afterAutospacing="1" w:line="30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>1.1. Апелляционная комиссия (далее - Комиссия) создается по каждо</w:t>
      </w:r>
      <w:r w:rsidR="005556F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56F4">
        <w:rPr>
          <w:rFonts w:ascii="Times New Roman" w:eastAsia="Times New Roman" w:hAnsi="Times New Roman"/>
          <w:sz w:val="28"/>
          <w:szCs w:val="28"/>
          <w:lang w:eastAsia="ru-RU"/>
        </w:rPr>
        <w:t>предметной области в соответствии с секциями Конкурса</w:t>
      </w:r>
      <w:r w:rsidR="006440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56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создается в целях соблюдения и защиты прав участников </w:t>
      </w:r>
      <w:r w:rsidR="005556F4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>, обеспечения единых требований при оценивании работ, разрешения спорных вопросов в соответствии с</w:t>
      </w:r>
      <w:r w:rsidR="0064407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Положением о Конкурсе </w:t>
      </w:r>
      <w:r w:rsidR="001A5AB2" w:rsidRPr="005556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проектных и исследовательских работ учащихся </w:t>
      </w:r>
      <w:r w:rsidR="0064407B">
        <w:rPr>
          <w:rFonts w:ascii="Times New Roman" w:eastAsia="Times New Roman" w:hAnsi="Times New Roman"/>
          <w:sz w:val="28"/>
          <w:szCs w:val="28"/>
          <w:lang w:eastAsia="ru-RU"/>
        </w:rPr>
        <w:t>«Горизонты открытий – 201</w:t>
      </w:r>
      <w:r w:rsidR="00FC2D2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4407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729" w:rsidRPr="00542729" w:rsidRDefault="00542729" w:rsidP="00542729">
      <w:pPr>
        <w:shd w:val="clear" w:color="auto" w:fill="FFFFFF"/>
        <w:spacing w:before="100" w:beforeAutospacing="1" w:after="100" w:afterAutospacing="1" w:line="30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>1.2. Комиссия в своей деятельности руководствуется Положением о</w:t>
      </w:r>
      <w:r w:rsidR="005556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Конкурсе </w:t>
      </w:r>
      <w:r w:rsidR="005556F4" w:rsidRPr="005556F4">
        <w:rPr>
          <w:rFonts w:ascii="Times New Roman" w:eastAsia="Times New Roman" w:hAnsi="Times New Roman"/>
          <w:sz w:val="28"/>
          <w:szCs w:val="28"/>
          <w:lang w:eastAsia="ru-RU"/>
        </w:rPr>
        <w:t>проектных и исследовательских работ учащихся «Горизонты открытий» - 201</w:t>
      </w:r>
      <w:r w:rsidR="00FC2D2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729" w:rsidRPr="00542729" w:rsidRDefault="00542729" w:rsidP="00542729">
      <w:pPr>
        <w:shd w:val="clear" w:color="auto" w:fill="FFFFFF"/>
        <w:spacing w:before="100" w:beforeAutospacing="1" w:after="100" w:afterAutospacing="1" w:line="30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1.3. Председателем Комиссии является председатель организационного комитета </w:t>
      </w:r>
      <w:r w:rsidR="005556F4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Оргкомитет).</w:t>
      </w:r>
    </w:p>
    <w:p w:rsidR="00542729" w:rsidRPr="00542729" w:rsidRDefault="00542729" w:rsidP="00542729">
      <w:pPr>
        <w:shd w:val="clear" w:color="auto" w:fill="FFFFFF"/>
        <w:spacing w:before="100" w:beforeAutospacing="1" w:after="100" w:afterAutospacing="1" w:line="30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>1.4. Состав Комиссии по каждо</w:t>
      </w:r>
      <w:r w:rsidR="005556F4">
        <w:rPr>
          <w:rFonts w:ascii="Times New Roman" w:eastAsia="Times New Roman" w:hAnsi="Times New Roman"/>
          <w:sz w:val="28"/>
          <w:szCs w:val="28"/>
          <w:lang w:eastAsia="ru-RU"/>
        </w:rPr>
        <w:t xml:space="preserve">й предметной области Конкурса 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и утверждается Оргкомитетом. В Комиссию входят члены Оргкомитета, </w:t>
      </w:r>
      <w:r w:rsidR="00196092">
        <w:rPr>
          <w:rFonts w:ascii="Times New Roman" w:eastAsia="Times New Roman" w:hAnsi="Times New Roman"/>
          <w:sz w:val="28"/>
          <w:szCs w:val="28"/>
          <w:lang w:eastAsia="ru-RU"/>
        </w:rPr>
        <w:t>руководител</w:t>
      </w:r>
      <w:r w:rsidR="001A5AB2">
        <w:rPr>
          <w:rFonts w:ascii="Times New Roman" w:eastAsia="Times New Roman" w:hAnsi="Times New Roman"/>
          <w:sz w:val="28"/>
          <w:szCs w:val="28"/>
          <w:lang w:eastAsia="ru-RU"/>
        </w:rPr>
        <w:t>и экспертных</w:t>
      </w:r>
      <w:r w:rsidR="0019609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секции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независимые эксперты.</w:t>
      </w:r>
    </w:p>
    <w:p w:rsidR="00542729" w:rsidRPr="00542729" w:rsidRDefault="00542729" w:rsidP="00542729">
      <w:pPr>
        <w:shd w:val="clear" w:color="auto" w:fill="FFFFFF"/>
        <w:spacing w:before="153" w:after="153" w:line="613" w:lineRule="atLeast"/>
        <w:jc w:val="lef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54272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2. Организация работы Комиссии</w:t>
      </w:r>
    </w:p>
    <w:p w:rsidR="00542729" w:rsidRPr="00542729" w:rsidRDefault="00542729" w:rsidP="00542729">
      <w:pPr>
        <w:shd w:val="clear" w:color="auto" w:fill="FFFFFF"/>
        <w:spacing w:before="100" w:beforeAutospacing="1" w:after="100" w:afterAutospacing="1" w:line="30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>2.1. Комиссия выполняет следующие функции:</w:t>
      </w:r>
    </w:p>
    <w:p w:rsidR="00542729" w:rsidRPr="00542729" w:rsidRDefault="00542729" w:rsidP="0054272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6" w:lineRule="atLeast"/>
        <w:ind w:left="7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>рассматривает апелляции участников;</w:t>
      </w:r>
    </w:p>
    <w:p w:rsidR="00542729" w:rsidRPr="00542729" w:rsidRDefault="00542729" w:rsidP="0054272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6" w:lineRule="atLeast"/>
        <w:ind w:left="7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>организует экспертизу работ участников;</w:t>
      </w:r>
    </w:p>
    <w:p w:rsidR="00542729" w:rsidRPr="00542729" w:rsidRDefault="00542729" w:rsidP="0054272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6" w:lineRule="atLeast"/>
        <w:ind w:left="7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апелляции принимает решение об удовлетворении апелляции и выставлении новых баллов или об ее отклонении и сохранении выставленных баллов.</w:t>
      </w:r>
    </w:p>
    <w:p w:rsidR="00542729" w:rsidRPr="00542729" w:rsidRDefault="00542729" w:rsidP="00542729">
      <w:pPr>
        <w:shd w:val="clear" w:color="auto" w:fill="FFFFFF"/>
        <w:spacing w:before="100" w:beforeAutospacing="1" w:after="100" w:afterAutospacing="1" w:line="30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>2.2. Решения Комиссии принимаются простым большинством голосов от списочного состава Комиссии (не менее трех человек). В случае равенства голосов председатель Комиссии имеет право решающего голоса.</w:t>
      </w:r>
    </w:p>
    <w:p w:rsidR="00542729" w:rsidRPr="00542729" w:rsidRDefault="00542729" w:rsidP="00542729">
      <w:pPr>
        <w:shd w:val="clear" w:color="auto" w:fill="FFFFFF"/>
        <w:spacing w:before="100" w:beforeAutospacing="1" w:after="100" w:afterAutospacing="1" w:line="30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>2.3. Решения Комиссии оформляются протоколами, которые подписываются Председателем и всеми членами Комиссии, присутствовавшими при рассмотрении апелляции. Решения Комиссии являются окончательными и пересмотру не подлежат.</w:t>
      </w:r>
    </w:p>
    <w:p w:rsidR="00542729" w:rsidRPr="00542729" w:rsidRDefault="00542729" w:rsidP="00542729">
      <w:pPr>
        <w:shd w:val="clear" w:color="auto" w:fill="FFFFFF"/>
        <w:spacing w:before="100" w:beforeAutospacing="1" w:after="100" w:afterAutospacing="1" w:line="30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2.4. Протоколы Комиссии передаются в Оргкомитет для внесения соответствующих изменений в протоколы результатов </w:t>
      </w:r>
      <w:r w:rsidR="00196092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196092">
        <w:rPr>
          <w:rFonts w:ascii="Times New Roman" w:eastAsia="Times New Roman" w:hAnsi="Times New Roman"/>
          <w:sz w:val="28"/>
          <w:szCs w:val="28"/>
          <w:lang w:eastAsia="ru-RU"/>
        </w:rPr>
        <w:t>секциям. Результаты апелляции публикуются на официальном портале Конкурса «Школьные-проекты.рф».</w:t>
      </w:r>
    </w:p>
    <w:p w:rsidR="00542729" w:rsidRPr="00542729" w:rsidRDefault="00542729" w:rsidP="00542729">
      <w:pPr>
        <w:shd w:val="clear" w:color="auto" w:fill="FFFFFF"/>
        <w:spacing w:before="153" w:after="153" w:line="613" w:lineRule="atLeast"/>
        <w:jc w:val="lef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54272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3. Порядок подачи и рассмотрения апелляций</w:t>
      </w:r>
    </w:p>
    <w:p w:rsidR="00542729" w:rsidRPr="00542729" w:rsidRDefault="00542729" w:rsidP="00542729">
      <w:pPr>
        <w:shd w:val="clear" w:color="auto" w:fill="FFFFFF"/>
        <w:spacing w:before="100" w:beforeAutospacing="1" w:after="100" w:afterAutospacing="1" w:line="30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3.1. Участник </w:t>
      </w:r>
      <w:r w:rsidR="00196092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подать в Комиссию апелляцию о нарушении установленного порядка проведения </w:t>
      </w:r>
      <w:r w:rsidR="008079CE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 и/или несогласии с результатами проверки работы (</w:t>
      </w:r>
      <w:r w:rsidR="008079CE">
        <w:rPr>
          <w:rFonts w:ascii="Times New Roman" w:eastAsia="Times New Roman" w:hAnsi="Times New Roman"/>
          <w:sz w:val="28"/>
          <w:szCs w:val="28"/>
          <w:lang w:eastAsia="ru-RU"/>
        </w:rPr>
        <w:t>выставленными баллами и/или экспертными комментариями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42729" w:rsidRDefault="00542729" w:rsidP="00542729">
      <w:pPr>
        <w:shd w:val="clear" w:color="auto" w:fill="FFFFFF"/>
        <w:spacing w:before="100" w:beforeAutospacing="1" w:after="100" w:afterAutospacing="1" w:line="30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>3.2. Комиссия проверяет правильность выставленных за работу баллов</w:t>
      </w:r>
      <w:r w:rsidR="008079CE" w:rsidRPr="008079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9CE">
        <w:rPr>
          <w:rFonts w:ascii="Times New Roman" w:eastAsia="Times New Roman" w:hAnsi="Times New Roman"/>
          <w:sz w:val="28"/>
          <w:szCs w:val="28"/>
          <w:lang w:eastAsia="ru-RU"/>
        </w:rPr>
        <w:t>и/или экспертных комментариев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рассматривает вопросы, связанные с нарушением регламента </w:t>
      </w:r>
      <w:r w:rsidR="008079CE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4CDB" w:rsidRDefault="00542729" w:rsidP="00542729">
      <w:pPr>
        <w:shd w:val="clear" w:color="auto" w:fill="FFFFFF"/>
        <w:spacing w:before="100" w:beforeAutospacing="1" w:after="100" w:afterAutospacing="1" w:line="30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44C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44CDB"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Апелляция на результаты </w:t>
      </w:r>
      <w:r w:rsidR="00D44CDB">
        <w:rPr>
          <w:rFonts w:ascii="Times New Roman" w:eastAsia="Times New Roman" w:hAnsi="Times New Roman"/>
          <w:sz w:val="28"/>
          <w:szCs w:val="28"/>
          <w:lang w:eastAsia="ru-RU"/>
        </w:rPr>
        <w:t>дистанционного тура</w:t>
      </w:r>
      <w:r w:rsidR="00D44CDB"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4CDB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D44CDB"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участником дистанционно посредством сервисов портала </w:t>
      </w:r>
      <w:r w:rsidR="00D44CDB">
        <w:rPr>
          <w:rFonts w:ascii="Times New Roman" w:eastAsia="Times New Roman" w:hAnsi="Times New Roman"/>
          <w:sz w:val="28"/>
          <w:szCs w:val="28"/>
          <w:lang w:eastAsia="ru-RU"/>
        </w:rPr>
        <w:t>«Школьные-проекты.рф»</w:t>
      </w:r>
      <w:r w:rsidR="00D44CDB"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D44CDB">
        <w:rPr>
          <w:rFonts w:ascii="Times New Roman" w:eastAsia="Times New Roman" w:hAnsi="Times New Roman"/>
          <w:sz w:val="28"/>
          <w:szCs w:val="28"/>
          <w:lang w:eastAsia="ru-RU"/>
        </w:rPr>
        <w:t>3 дней</w:t>
      </w:r>
      <w:r w:rsidR="00D44CDB"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опубликования </w:t>
      </w:r>
      <w:r w:rsidR="00D44CDB">
        <w:rPr>
          <w:rFonts w:ascii="Times New Roman" w:eastAsia="Times New Roman" w:hAnsi="Times New Roman"/>
          <w:sz w:val="28"/>
          <w:szCs w:val="28"/>
          <w:lang w:eastAsia="ru-RU"/>
        </w:rPr>
        <w:t>результатов дистанционного тура</w:t>
      </w:r>
      <w:r w:rsidR="00D44CDB"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рассматривается в соответствии с графиком, утвержденным Оргкомитетом</w:t>
      </w:r>
      <w:r w:rsidR="00D44C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729" w:rsidRPr="00542729" w:rsidRDefault="00542729" w:rsidP="00542729">
      <w:pPr>
        <w:shd w:val="clear" w:color="auto" w:fill="FFFFFF"/>
        <w:spacing w:before="100" w:beforeAutospacing="1" w:after="100" w:afterAutospacing="1" w:line="30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44C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>. Участник</w:t>
      </w:r>
      <w:r w:rsidR="00D44CD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 име</w:t>
      </w:r>
      <w:r w:rsidR="00D44CD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т право подать апелляцию на результаты </w:t>
      </w:r>
      <w:r w:rsidR="00D44CDB">
        <w:rPr>
          <w:rFonts w:ascii="Times New Roman" w:eastAsia="Times New Roman" w:hAnsi="Times New Roman"/>
          <w:sz w:val="28"/>
          <w:szCs w:val="28"/>
          <w:lang w:eastAsia="ru-RU"/>
        </w:rPr>
        <w:t>очного тура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4C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 в течение </w:t>
      </w:r>
      <w:r w:rsidR="00D44CDB">
        <w:rPr>
          <w:rFonts w:ascii="Times New Roman" w:eastAsia="Times New Roman" w:hAnsi="Times New Roman"/>
          <w:sz w:val="28"/>
          <w:szCs w:val="28"/>
          <w:lang w:eastAsia="ru-RU"/>
        </w:rPr>
        <w:t>одного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D44C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</w:t>
      </w:r>
      <w:r w:rsidR="00D44CDB">
        <w:rPr>
          <w:rFonts w:ascii="Times New Roman" w:eastAsia="Times New Roman" w:hAnsi="Times New Roman"/>
          <w:sz w:val="28"/>
          <w:szCs w:val="28"/>
          <w:lang w:eastAsia="ru-RU"/>
        </w:rPr>
        <w:t>оглашения экспертной комиссией результатов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дистанционно </w:t>
      </w:r>
      <w:r w:rsidR="00D44CDB"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24 часов 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сервисов портала </w:t>
      </w:r>
      <w:r w:rsidR="00D44CDB">
        <w:rPr>
          <w:rFonts w:ascii="Times New Roman" w:eastAsia="Times New Roman" w:hAnsi="Times New Roman"/>
          <w:sz w:val="28"/>
          <w:szCs w:val="28"/>
          <w:lang w:eastAsia="ru-RU"/>
        </w:rPr>
        <w:t>«Школьные-проекты.рф»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729" w:rsidRPr="00542729" w:rsidRDefault="00542729" w:rsidP="00542729">
      <w:pPr>
        <w:shd w:val="clear" w:color="auto" w:fill="FFFFFF"/>
        <w:spacing w:before="100" w:beforeAutospacing="1" w:after="100" w:afterAutospacing="1" w:line="30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4689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. Апелляции на результаты </w:t>
      </w:r>
      <w:r w:rsidR="00946897">
        <w:rPr>
          <w:rFonts w:ascii="Times New Roman" w:eastAsia="Times New Roman" w:hAnsi="Times New Roman"/>
          <w:sz w:val="28"/>
          <w:szCs w:val="28"/>
          <w:lang w:eastAsia="ru-RU"/>
        </w:rPr>
        <w:t>очного тура</w:t>
      </w:r>
      <w:r w:rsidR="00946897"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897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946897"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272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рассматриваются в соответствии с графиком, утвержденным Оргкомитетом. </w:t>
      </w:r>
    </w:p>
    <w:sectPr w:rsidR="00542729" w:rsidRPr="00542729" w:rsidSect="0061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340B"/>
    <w:multiLevelType w:val="multilevel"/>
    <w:tmpl w:val="94A0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17194"/>
    <w:multiLevelType w:val="multilevel"/>
    <w:tmpl w:val="FA38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A4BC6"/>
    <w:multiLevelType w:val="multilevel"/>
    <w:tmpl w:val="4A16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729"/>
    <w:rsid w:val="00196092"/>
    <w:rsid w:val="001A3840"/>
    <w:rsid w:val="001A5AB2"/>
    <w:rsid w:val="00542729"/>
    <w:rsid w:val="005556F4"/>
    <w:rsid w:val="005F2FCA"/>
    <w:rsid w:val="00612C89"/>
    <w:rsid w:val="0064407B"/>
    <w:rsid w:val="00763492"/>
    <w:rsid w:val="008079CE"/>
    <w:rsid w:val="00946897"/>
    <w:rsid w:val="00965F66"/>
    <w:rsid w:val="00966C0D"/>
    <w:rsid w:val="00BC6FCC"/>
    <w:rsid w:val="00CB58BD"/>
    <w:rsid w:val="00D24BE9"/>
    <w:rsid w:val="00D44CDB"/>
    <w:rsid w:val="00FC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9"/>
    <w:pPr>
      <w:spacing w:line="360" w:lineRule="exac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4272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272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42729"/>
  </w:style>
  <w:style w:type="character" w:styleId="a3">
    <w:name w:val="Hyperlink"/>
    <w:basedOn w:val="a0"/>
    <w:uiPriority w:val="99"/>
    <w:semiHidden/>
    <w:unhideWhenUsed/>
    <w:rsid w:val="005427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27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2016-04-25T12:23:00Z</dcterms:created>
  <dcterms:modified xsi:type="dcterms:W3CDTF">2016-04-25T12:23:00Z</dcterms:modified>
</cp:coreProperties>
</file>